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Aloes przeciw starzeniu? Sprawdź jego właściwości!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z nas szuka skutecznych sposobów na jak najdłuższe zatrzymanie młodości. Wydajemy krocie na drogie kremy i maseczki. Czasem jednak wystarczy poszukać bliżej natury, aby odkryć rośliny, których właściwości doskonale działają na naszą skórę. Dziś weźmiemy pod lupę &lt;strong&gt;aloes przeciw starzeniu&lt;/strong&gt;!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Aloes stosowany jest w kosmetyce już od dawien dawna. Dziś jednak na nowo zyskuje niesamowitą popularność. Nic zresztą dziwnego, aloes przeciw starzeniu potrafi zdziałać cuda!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Właściwości aloesu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Aloes jest bardzo niepozorną rośliną. Pochodzi z rodziny sukulentów i już od ponad 2000 lat wykorzystywany jest w kosmetyce na całym świecie. Roślina ta posiada szczególne właściwości przyśpieszające gojenie ran, a także skaleczeń, czy oparzeń. Bardzo często wykorzystywany jest jako składnik na przykład gotowych żeli na oparzenia słoneczne. Coraz częściej wykorzystuje się </w:t>
      </w:r>
      <w:r>
        <w:rPr>
          <w:rFonts w:ascii="calibri" w:hAnsi="calibri" w:eastAsia="calibri" w:cs="calibri"/>
          <w:sz w:val="24"/>
          <w:szCs w:val="24"/>
          <w:b/>
        </w:rPr>
        <w:t xml:space="preserve">aloes przeciw starzeniu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Aloes przeciw starzeniu skóry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Aloes przeciw starzeniu</w:t>
        </w:r>
      </w:hyperlink>
      <w:r>
        <w:rPr>
          <w:rFonts w:ascii="calibri" w:hAnsi="calibri" w:eastAsia="calibri" w:cs="calibri"/>
          <w:sz w:val="24"/>
          <w:szCs w:val="24"/>
        </w:rPr>
        <w:t xml:space="preserve">? Wszystko dzięki jego właściwościom przeciwzapalnym i zawartości składnika biorącego udział w stymulacji fibroblastów, czyli acemanannu. Pobudza on procesy naprawcze w organizmie. Dzięki temu zwiększa się synteza kolagenu, a my zyskujemy młodszy i bardziej promienny wygląd. Warto więc stosować kosmetyki z dodatkiem aloesu jako prewencję przeciwko starzeniu się skóry.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nzaloe.com.pl/pl/smartblog/42_Naturalny-Aloes-Przeciw-Starzeni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2024-04-19T16:47:17+02:00</dcterms:created>
  <dcterms:modified xsi:type="dcterms:W3CDTF">2024-04-19T16:47:17+02:00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