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Sól Salinas De Janubio - na czym polega jej fenomen?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 nas nie lubi czasem odprężyć się w wannie pełnej gorącej wody? A jeśli na dodatek kąpiel będzie miała pozytywny wpływ na naszą skórę i pomoże nam jeszcze szybciej się zrelaksować? Aby tak się stało, wystarczy dodać do wody &lt;strong&gt;sól Salinas De Janubio&lt;/strong&gt;. Sprawdź na czym polega jej fenomen!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Sól Salinas De Janubio to wyjątkowa sól do kąpieli, która posiada cały szereg pozytywnych właściwości.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wieczorna kąpiel oprócz relaksu przyniosła również korzyści Twojej skórze, wykorzystaj do niej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sól Salinas De Janubio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sól Salinas De Janubio?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Sól Salinas de Janubio</w:t>
      </w:r>
      <w:r>
        <w:rPr>
          <w:rFonts w:ascii="calibri" w:hAnsi="calibri" w:eastAsia="calibri" w:cs="calibri"/>
          <w:sz w:val="24"/>
          <w:szCs w:val="24"/>
        </w:rPr>
        <w:t xml:space="preserve"> to po prostu sól do kąpieli pochodząca z salin o nazwie Salinas De Janubio. Są to saliny mieszczące się przy lagunie na południowym zachodzie Lanzarote. Gotowy produkt to połączenie soli z Salinas de Janubio, oleju z pestek winogron Malvasia oraz kwiatów Aloe Vera.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fenomen tej soli do kąpieli?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Sól Salinas de Janubio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stosowana systematycznie do kąpieli, wspomaga procesy regeneracji skóry. Dzięki wyjątkowemu składowi, sól łagodzi stres, a nawet stany nerwicowe. Wzmacnia również naturalną barierę ochronną skóry i zapobiega powstawaniu grzybicy, łuszczycy czy trądziku.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nzaloe.com.pl/glowna/malvasia-volcanica-sole-do-kapie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2024-04-23T16:55:33+02:00</dcterms:created>
  <dcterms:modified xsi:type="dcterms:W3CDTF">2024-04-23T16:55:33+02:00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